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B4637" w14:textId="3438B62A" w:rsidR="004F6EB9" w:rsidRPr="004F6EB9" w:rsidRDefault="004F6EB9" w:rsidP="009E2656">
      <w:pPr>
        <w:spacing w:line="360" w:lineRule="auto"/>
        <w:jc w:val="both"/>
        <w:rPr>
          <w:rFonts w:ascii="Arial" w:hAnsi="Arial" w:cs="Arial"/>
        </w:rPr>
      </w:pPr>
    </w:p>
    <w:p w14:paraId="4BD722EB" w14:textId="40FE5251" w:rsidR="001C3ADA" w:rsidRPr="00C14F2E" w:rsidRDefault="004F6EB9" w:rsidP="009E2656">
      <w:pPr>
        <w:spacing w:line="360" w:lineRule="auto"/>
        <w:jc w:val="both"/>
        <w:rPr>
          <w:rFonts w:ascii="Arial" w:hAnsi="Arial" w:cs="Arial"/>
        </w:rPr>
      </w:pPr>
      <w:r w:rsidRPr="004F6EB9">
        <w:rPr>
          <w:rFonts w:ascii="Arial" w:hAnsi="Arial" w:cs="Arial"/>
        </w:rPr>
        <w:t xml:space="preserve">         </w:t>
      </w:r>
      <w:r w:rsidRPr="00C14F2E">
        <w:rPr>
          <w:rFonts w:ascii="Arial" w:hAnsi="Arial" w:cs="Arial"/>
        </w:rPr>
        <w:t xml:space="preserve">Przedmiotem zamówienia jest dostawa używanego samochodu ciężarowego typu wywrotka, nie starszego niż 2012 rok, spełniającego normę EURO 5 w zakresie emisji spalin </w:t>
      </w:r>
      <w:r w:rsidR="001C3ADA" w:rsidRPr="00C14F2E">
        <w:rPr>
          <w:rFonts w:ascii="Arial" w:hAnsi="Arial" w:cs="Arial"/>
        </w:rPr>
        <w:t>jak również spełniającego wymagania techniczne określone w obowiązujących w Polsce przepisach dla pojazdów poruszających się po drogach publicznych, w tym warunki techniczne określone w ustawie z dnia 20 czerwca 1997 roku Prawo o r</w:t>
      </w:r>
      <w:r w:rsidR="00176DFC" w:rsidRPr="00C14F2E">
        <w:rPr>
          <w:rFonts w:ascii="Arial" w:hAnsi="Arial" w:cs="Arial"/>
        </w:rPr>
        <w:t>uchu drogowym (tj. Dz. U. z 2021</w:t>
      </w:r>
      <w:r w:rsidR="001C3ADA" w:rsidRPr="00C14F2E">
        <w:rPr>
          <w:rFonts w:ascii="Arial" w:hAnsi="Arial" w:cs="Arial"/>
        </w:rPr>
        <w:t xml:space="preserve"> r. poz. </w:t>
      </w:r>
      <w:r w:rsidR="00176DFC" w:rsidRPr="00C14F2E">
        <w:rPr>
          <w:rFonts w:ascii="Arial" w:hAnsi="Arial" w:cs="Arial"/>
        </w:rPr>
        <w:t>72</w:t>
      </w:r>
      <w:r w:rsidR="001C3ADA" w:rsidRPr="00C14F2E">
        <w:rPr>
          <w:rFonts w:ascii="Arial" w:hAnsi="Arial" w:cs="Arial"/>
        </w:rPr>
        <w:t xml:space="preserve">0 z </w:t>
      </w:r>
      <w:proofErr w:type="spellStart"/>
      <w:r w:rsidR="001C3ADA" w:rsidRPr="00C14F2E">
        <w:rPr>
          <w:rFonts w:ascii="Arial" w:hAnsi="Arial" w:cs="Arial"/>
        </w:rPr>
        <w:t>późn</w:t>
      </w:r>
      <w:proofErr w:type="spellEnd"/>
      <w:r w:rsidR="001C3ADA" w:rsidRPr="00C14F2E">
        <w:rPr>
          <w:rFonts w:ascii="Arial" w:hAnsi="Arial" w:cs="Arial"/>
        </w:rPr>
        <w:t>. zm.)</w:t>
      </w:r>
      <w:r w:rsidRPr="00C14F2E">
        <w:rPr>
          <w:rFonts w:ascii="Arial" w:hAnsi="Arial" w:cs="Arial"/>
        </w:rPr>
        <w:t xml:space="preserve"> </w:t>
      </w:r>
      <w:r w:rsidR="001C3ADA" w:rsidRPr="00C14F2E">
        <w:rPr>
          <w:rFonts w:ascii="Arial" w:hAnsi="Arial" w:cs="Arial"/>
        </w:rPr>
        <w:t xml:space="preserve">i rozporządzeniach wykonawczych do tej ustawy. </w:t>
      </w:r>
    </w:p>
    <w:p w14:paraId="176378B3" w14:textId="2F719F8B" w:rsidR="009E2656" w:rsidRPr="00C14F2E" w:rsidRDefault="009E2656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PODWOZIE –</w:t>
      </w:r>
      <w:r w:rsidR="00F872AD" w:rsidRPr="00C14F2E">
        <w:rPr>
          <w:rFonts w:ascii="Arial" w:hAnsi="Arial" w:cs="Arial"/>
          <w:b/>
        </w:rPr>
        <w:t xml:space="preserve"> </w:t>
      </w:r>
      <w:r w:rsidRPr="00C14F2E">
        <w:rPr>
          <w:rFonts w:ascii="Arial" w:hAnsi="Arial" w:cs="Arial"/>
          <w:b/>
        </w:rPr>
        <w:t>parametry techniczne, użytkowe i jakościowe bezwzględnie wymagane przez Zamawiającego:</w:t>
      </w:r>
    </w:p>
    <w:p w14:paraId="5E1A3102" w14:textId="77777777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Rok produkcji min.: 2012 r. </w:t>
      </w:r>
    </w:p>
    <w:p w14:paraId="2DD70C98" w14:textId="3E0466B9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Przebieg: max.: do </w:t>
      </w:r>
      <w:r w:rsidR="00716CC9" w:rsidRPr="00C14F2E">
        <w:rPr>
          <w:rFonts w:ascii="Arial" w:hAnsi="Arial" w:cs="Arial"/>
        </w:rPr>
        <w:t>110000</w:t>
      </w:r>
      <w:r w:rsidRPr="00C14F2E">
        <w:rPr>
          <w:rFonts w:ascii="Arial" w:hAnsi="Arial" w:cs="Arial"/>
        </w:rPr>
        <w:t xml:space="preserve"> km</w:t>
      </w:r>
    </w:p>
    <w:p w14:paraId="2E0AE827" w14:textId="77777777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Emisja spalin min.: EURO 5</w:t>
      </w:r>
    </w:p>
    <w:p w14:paraId="7378FE33" w14:textId="1CB3B22D" w:rsidR="009E2656" w:rsidRPr="00C14F2E" w:rsidRDefault="00B326F1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Moc silnika: min. </w:t>
      </w:r>
      <w:r w:rsidR="003770BE" w:rsidRPr="00C14F2E">
        <w:rPr>
          <w:rFonts w:ascii="Arial" w:hAnsi="Arial" w:cs="Arial"/>
        </w:rPr>
        <w:t>250 KM</w:t>
      </w:r>
    </w:p>
    <w:p w14:paraId="01B697F7" w14:textId="5CC344B3" w:rsidR="003770BE" w:rsidRPr="00C14F2E" w:rsidRDefault="003770BE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Przeznaczenie: samochód ciężarowy typu wywrotka</w:t>
      </w:r>
    </w:p>
    <w:p w14:paraId="01497C7A" w14:textId="4C3D54E8" w:rsidR="009E2656" w:rsidRPr="00C14F2E" w:rsidRDefault="00B326F1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Manualna</w:t>
      </w:r>
      <w:r w:rsidR="009E2656" w:rsidRPr="00C14F2E">
        <w:rPr>
          <w:rFonts w:ascii="Arial" w:hAnsi="Arial" w:cs="Arial"/>
        </w:rPr>
        <w:t xml:space="preserve"> skrzynia biegów</w:t>
      </w:r>
      <w:r w:rsidR="003770BE" w:rsidRPr="00C14F2E">
        <w:rPr>
          <w:rFonts w:ascii="Arial" w:hAnsi="Arial" w:cs="Arial"/>
        </w:rPr>
        <w:t xml:space="preserve"> ZF</w:t>
      </w:r>
    </w:p>
    <w:p w14:paraId="7B38F8BB" w14:textId="68EA5D83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DMC</w:t>
      </w:r>
      <w:r w:rsidR="0088032C" w:rsidRPr="00C14F2E">
        <w:rPr>
          <w:rFonts w:ascii="Arial" w:hAnsi="Arial" w:cs="Arial"/>
        </w:rPr>
        <w:t xml:space="preserve"> max</w:t>
      </w:r>
      <w:r w:rsidRPr="00C14F2E">
        <w:rPr>
          <w:rFonts w:ascii="Arial" w:hAnsi="Arial" w:cs="Arial"/>
        </w:rPr>
        <w:t xml:space="preserve">: </w:t>
      </w:r>
      <w:r w:rsidR="00D6531F" w:rsidRPr="00C14F2E">
        <w:rPr>
          <w:rFonts w:ascii="Arial" w:hAnsi="Arial" w:cs="Arial"/>
        </w:rPr>
        <w:t>12 000</w:t>
      </w:r>
      <w:r w:rsidRPr="00C14F2E">
        <w:rPr>
          <w:rFonts w:ascii="Arial" w:hAnsi="Arial" w:cs="Arial"/>
        </w:rPr>
        <w:t xml:space="preserve"> kg</w:t>
      </w:r>
    </w:p>
    <w:p w14:paraId="1F578F3A" w14:textId="5BAFBD98" w:rsidR="00D6531F" w:rsidRPr="00C14F2E" w:rsidRDefault="00D6531F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Kabina C 3-osobowa</w:t>
      </w:r>
    </w:p>
    <w:p w14:paraId="000949B1" w14:textId="2B9EA8FD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Napęd 4x2 </w:t>
      </w:r>
    </w:p>
    <w:p w14:paraId="02FC051F" w14:textId="30DF30AD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Zawieszenie przednie i tylne: resor</w:t>
      </w:r>
    </w:p>
    <w:p w14:paraId="735ADE45" w14:textId="33898A10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Opony I oś: 265/70R17,5</w:t>
      </w:r>
      <w:r w:rsidR="00716CC9" w:rsidRPr="00C14F2E">
        <w:rPr>
          <w:rFonts w:ascii="Arial" w:hAnsi="Arial" w:cs="Arial"/>
        </w:rPr>
        <w:t xml:space="preserve"> – nowy stan ogumienia</w:t>
      </w:r>
    </w:p>
    <w:p w14:paraId="5AB3CBA7" w14:textId="6FCBFDA4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Opony II oś: 265/70R17,5</w:t>
      </w:r>
      <w:r w:rsidR="00716CC9" w:rsidRPr="00C14F2E">
        <w:rPr>
          <w:rFonts w:ascii="Arial" w:hAnsi="Arial" w:cs="Arial"/>
        </w:rPr>
        <w:t xml:space="preserve"> – nowy stan ogumienia</w:t>
      </w:r>
    </w:p>
    <w:p w14:paraId="55303A7F" w14:textId="24124DB4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Zbiornik paliwa 100 l</w:t>
      </w:r>
    </w:p>
    <w:p w14:paraId="53AB28C7" w14:textId="7E9515B5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Ładowność min.: </w:t>
      </w:r>
      <w:r w:rsidR="0088032C" w:rsidRPr="00C14F2E">
        <w:rPr>
          <w:rFonts w:ascii="Arial" w:hAnsi="Arial" w:cs="Arial"/>
        </w:rPr>
        <w:t>6 500</w:t>
      </w:r>
      <w:r w:rsidRPr="00C14F2E">
        <w:rPr>
          <w:rFonts w:ascii="Arial" w:hAnsi="Arial" w:cs="Arial"/>
        </w:rPr>
        <w:t xml:space="preserve"> kg</w:t>
      </w:r>
    </w:p>
    <w:p w14:paraId="386EB9C4" w14:textId="21B945CF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Wywrotka trzystronna </w:t>
      </w:r>
    </w:p>
    <w:p w14:paraId="5BB7CBEC" w14:textId="4A633378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Wymiary skrzyni ładunkowej  min</w:t>
      </w:r>
      <w:r w:rsidR="00F872AD" w:rsidRPr="00C14F2E">
        <w:rPr>
          <w:rFonts w:ascii="Arial" w:hAnsi="Arial" w:cs="Arial"/>
        </w:rPr>
        <w:t>.</w:t>
      </w:r>
      <w:r w:rsidRPr="00C14F2E">
        <w:rPr>
          <w:rFonts w:ascii="Arial" w:hAnsi="Arial" w:cs="Arial"/>
        </w:rPr>
        <w:t>: 4,00 mx 2,30 m x 0,5 m</w:t>
      </w:r>
    </w:p>
    <w:p w14:paraId="5ABA70D0" w14:textId="77777777" w:rsidR="000B6422" w:rsidRPr="00C14F2E" w:rsidRDefault="000B6422" w:rsidP="000B6422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2BF763AA" w14:textId="16C552C2" w:rsidR="002030E0" w:rsidRPr="00C14F2E" w:rsidRDefault="002030E0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Dodatkowo wymagane wyposażenie pojazdu:</w:t>
      </w:r>
    </w:p>
    <w:p w14:paraId="33F0C935" w14:textId="19E82497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Radio CD</w:t>
      </w:r>
    </w:p>
    <w:p w14:paraId="79D0876C" w14:textId="6C5E6022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ABS</w:t>
      </w:r>
    </w:p>
    <w:p w14:paraId="154EFDE7" w14:textId="2158AE51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Ogrzewanie postojowe</w:t>
      </w:r>
    </w:p>
    <w:p w14:paraId="62241D4F" w14:textId="20FCF87E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Halogeny</w:t>
      </w:r>
    </w:p>
    <w:p w14:paraId="23D5BF16" w14:textId="7AE1B71B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Szyberdach</w:t>
      </w:r>
    </w:p>
    <w:p w14:paraId="403A92B3" w14:textId="73AACE62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Elektrycznie sterowane szyby</w:t>
      </w:r>
    </w:p>
    <w:p w14:paraId="7ABC78D7" w14:textId="49F0CA59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Elektrycznie sterowane lusterka</w:t>
      </w:r>
    </w:p>
    <w:p w14:paraId="358FA01C" w14:textId="71793A10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Tempomat</w:t>
      </w:r>
    </w:p>
    <w:p w14:paraId="52B56DAD" w14:textId="1BD4CCA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Fotel kierowcy pneumatyczny</w:t>
      </w:r>
    </w:p>
    <w:p w14:paraId="4DBC0D37" w14:textId="50D4636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lastRenderedPageBreak/>
        <w:t>Blokada mostu</w:t>
      </w:r>
    </w:p>
    <w:p w14:paraId="7EF67A3F" w14:textId="03DA292B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Immobiliser</w:t>
      </w:r>
    </w:p>
    <w:p w14:paraId="6369F69D" w14:textId="218EC5E6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Tachograf cyfrowy</w:t>
      </w:r>
    </w:p>
    <w:p w14:paraId="7D4ADFEB" w14:textId="6BF931DE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Wspomaganie kierownicy</w:t>
      </w:r>
    </w:p>
    <w:p w14:paraId="51FAF9CC" w14:textId="069F7DFD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Centralny zamek sterowany</w:t>
      </w:r>
    </w:p>
    <w:p w14:paraId="2FB0F53B" w14:textId="2F770A56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Kolumna kierownicy regulowana w dwóch płaszczyznach</w:t>
      </w:r>
    </w:p>
    <w:p w14:paraId="04D454AC" w14:textId="06EE3FF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Osłona przeciwsłoneczna</w:t>
      </w:r>
    </w:p>
    <w:p w14:paraId="7D18D04D" w14:textId="22B685C7" w:rsidR="002030E0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3 miejsca siedzące</w:t>
      </w:r>
    </w:p>
    <w:p w14:paraId="4F36D87E" w14:textId="3464B8F4" w:rsidR="00752A91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 xml:space="preserve">Zaczep przyczepy </w:t>
      </w:r>
      <w:proofErr w:type="spellStart"/>
      <w:r w:rsidRPr="00C14F2E">
        <w:rPr>
          <w:rFonts w:ascii="Arial" w:hAnsi="Arial" w:cs="Arial"/>
          <w:bCs/>
        </w:rPr>
        <w:t>Ringfeder</w:t>
      </w:r>
      <w:proofErr w:type="spellEnd"/>
    </w:p>
    <w:p w14:paraId="17184B53" w14:textId="591CF1EE" w:rsidR="00752A91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Rozstaw osi min.</w:t>
      </w:r>
      <w:r w:rsidR="00F872AD" w:rsidRPr="00C14F2E">
        <w:rPr>
          <w:rFonts w:ascii="Arial" w:hAnsi="Arial" w:cs="Arial"/>
          <w:bCs/>
        </w:rPr>
        <w:t>:</w:t>
      </w:r>
      <w:r w:rsidRPr="00C14F2E">
        <w:rPr>
          <w:rFonts w:ascii="Arial" w:hAnsi="Arial" w:cs="Arial"/>
          <w:bCs/>
        </w:rPr>
        <w:t xml:space="preserve"> 3 000 mm</w:t>
      </w:r>
    </w:p>
    <w:p w14:paraId="467A1FFC" w14:textId="77777777" w:rsidR="003D716D" w:rsidRPr="00C14F2E" w:rsidRDefault="003D716D" w:rsidP="003D716D">
      <w:pPr>
        <w:pStyle w:val="Akapitzlist"/>
        <w:spacing w:line="360" w:lineRule="auto"/>
        <w:ind w:left="786"/>
        <w:jc w:val="both"/>
        <w:rPr>
          <w:rFonts w:ascii="Arial" w:hAnsi="Arial" w:cs="Arial"/>
          <w:bCs/>
        </w:rPr>
      </w:pPr>
    </w:p>
    <w:p w14:paraId="4EE2E175" w14:textId="06DF446B" w:rsidR="00F1767C" w:rsidRPr="00C14F2E" w:rsidRDefault="003D716D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Oferowany pojazd musi</w:t>
      </w:r>
      <w:r w:rsidR="00F1767C" w:rsidRPr="00C14F2E">
        <w:rPr>
          <w:rFonts w:ascii="Arial" w:hAnsi="Arial" w:cs="Arial"/>
          <w:b/>
        </w:rPr>
        <w:t>:</w:t>
      </w:r>
    </w:p>
    <w:p w14:paraId="70F020EA" w14:textId="3F47AA45" w:rsidR="00F1767C" w:rsidRPr="00C14F2E" w:rsidRDefault="003D716D" w:rsidP="00F1767C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Posiadać dokumenty </w:t>
      </w:r>
      <w:r w:rsidR="00F1767C" w:rsidRPr="00C14F2E">
        <w:rPr>
          <w:rFonts w:ascii="Arial" w:hAnsi="Arial" w:cs="Arial"/>
        </w:rPr>
        <w:t>potwierdzając</w:t>
      </w:r>
      <w:r w:rsidRPr="00C14F2E">
        <w:rPr>
          <w:rFonts w:ascii="Arial" w:hAnsi="Arial" w:cs="Arial"/>
        </w:rPr>
        <w:t>e</w:t>
      </w:r>
      <w:r w:rsidR="00F1767C" w:rsidRPr="00C14F2E">
        <w:rPr>
          <w:rFonts w:ascii="Arial" w:hAnsi="Arial" w:cs="Arial"/>
        </w:rPr>
        <w:t xml:space="preserve"> przebieg pojazdu</w:t>
      </w:r>
      <w:r w:rsidR="00EE4DDA" w:rsidRPr="00C14F2E">
        <w:rPr>
          <w:rFonts w:ascii="Arial" w:hAnsi="Arial" w:cs="Arial"/>
        </w:rPr>
        <w:t>,</w:t>
      </w:r>
    </w:p>
    <w:p w14:paraId="47E0A9D6" w14:textId="4D933BA1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Posiadać niezbędne wyposażenie, w tym urządzenie sygnalizacyjne i oświetlenie odpowiadające aktualnym przepisom prawnym, pozwalające na bezpieczne poruszanie się po drogach publicznych, spełniać wymagania pojazdu dopuszczonego do poruszania się po drogach publicznych zgodnie z obowiązującymi przepisami Prawa o ruchu drogowym,</w:t>
      </w:r>
    </w:p>
    <w:p w14:paraId="10E04964" w14:textId="77777777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Posiadać certyfikat zgodności z odpowiednimi normami CE,</w:t>
      </w:r>
    </w:p>
    <w:p w14:paraId="076C4238" w14:textId="77777777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Posiadać dwa komplety kluczyków,</w:t>
      </w:r>
    </w:p>
    <w:p w14:paraId="3B5BEBCA" w14:textId="1419DA97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Być wyposażony zgodnie z przepisami ustawy Prawo o ruchu drogowym, ustawy o transporcie drogowym i pokrewnych. Wyposażenie pojazdu powinno obejmować m.in.: apteczkę, gaśnicę, klucz do kół, trójkąt ostrzegawczy, koło zapasowe</w:t>
      </w:r>
    </w:p>
    <w:p w14:paraId="6FEFD0BE" w14:textId="327C8E7F" w:rsidR="00F1767C" w:rsidRPr="00C14F2E" w:rsidRDefault="003D716D" w:rsidP="00F1767C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B</w:t>
      </w:r>
      <w:r w:rsidR="00760C4A" w:rsidRPr="00C14F2E">
        <w:rPr>
          <w:rFonts w:ascii="Arial" w:hAnsi="Arial" w:cs="Arial"/>
        </w:rPr>
        <w:t>yć po przeglądzie potwierdzonym w książce serwisowej (wymienione płyny, filtry i olej)</w:t>
      </w:r>
      <w:r w:rsidRPr="00C14F2E">
        <w:rPr>
          <w:rFonts w:ascii="Arial" w:hAnsi="Arial" w:cs="Arial"/>
        </w:rPr>
        <w:t>.</w:t>
      </w:r>
    </w:p>
    <w:p w14:paraId="6F735CD9" w14:textId="77777777" w:rsidR="003D716D" w:rsidRPr="00C14F2E" w:rsidRDefault="003D716D" w:rsidP="003D716D">
      <w:pPr>
        <w:pStyle w:val="Akapitzlist"/>
        <w:spacing w:line="360" w:lineRule="auto"/>
        <w:ind w:left="851"/>
        <w:jc w:val="both"/>
        <w:rPr>
          <w:rFonts w:ascii="Arial" w:hAnsi="Arial" w:cs="Arial"/>
        </w:rPr>
      </w:pPr>
    </w:p>
    <w:p w14:paraId="75069549" w14:textId="6BD2D763" w:rsidR="000B6422" w:rsidRPr="00C14F2E" w:rsidRDefault="00EE4DDA" w:rsidP="000B6422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Wykonawca przekaże Zamawiającemu samochód zarejestrowany na terenie Rzeczypospolitej Polskiej wraz z kompletem dokumentów</w:t>
      </w:r>
      <w:r w:rsidR="003D716D" w:rsidRPr="00C14F2E">
        <w:rPr>
          <w:rFonts w:ascii="Arial" w:hAnsi="Arial" w:cs="Arial"/>
        </w:rPr>
        <w:t>.</w:t>
      </w:r>
    </w:p>
    <w:p w14:paraId="0C419A85" w14:textId="78496E25" w:rsidR="000B6422" w:rsidRPr="00C14F2E" w:rsidRDefault="00EE4DDA" w:rsidP="000B6422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Pojazd winien stanowić prawo własności Wykonawcy lub Wykonawca winien być uprawniony do sprzedaży tego pojazdu przez prawnego właściciela</w:t>
      </w:r>
      <w:r w:rsidR="003D716D" w:rsidRPr="00C14F2E">
        <w:rPr>
          <w:rFonts w:ascii="Arial" w:hAnsi="Arial" w:cs="Arial"/>
        </w:rPr>
        <w:t>.</w:t>
      </w:r>
    </w:p>
    <w:p w14:paraId="3E89F028" w14:textId="609C7A32" w:rsidR="00EE4DDA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Pojazd musi być wolny od jakichkolwiek wad prawnych, obciążeń i roszczeń na rzecz osób trzecich, nie mogą występować w stosunku do niego jakiekolwiek ograniczenia w rozporządzaniu oraz nie może być przedmiotem żadnego postępowania administracyjnego bądź cywilnego jak również nie może być przedmiotem zabezpieczenia w tym w szczególności zabezpieczenia bankowego lub zajęcia z innego tytułu</w:t>
      </w:r>
      <w:r w:rsidR="003D716D" w:rsidRPr="00C14F2E">
        <w:rPr>
          <w:rFonts w:ascii="Arial" w:hAnsi="Arial" w:cs="Arial"/>
        </w:rPr>
        <w:t>.</w:t>
      </w:r>
    </w:p>
    <w:p w14:paraId="4BBEA249" w14:textId="13C97412" w:rsidR="00607C28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lastRenderedPageBreak/>
        <w:t xml:space="preserve">Wykonawca przekaże Zamawiającemu pojazd </w:t>
      </w:r>
      <w:r w:rsidR="00607C28" w:rsidRPr="00C14F2E">
        <w:rPr>
          <w:rFonts w:ascii="Arial" w:hAnsi="Arial" w:cs="Arial"/>
        </w:rPr>
        <w:t xml:space="preserve">najpóźniej </w:t>
      </w:r>
      <w:r w:rsidRPr="00C14F2E">
        <w:rPr>
          <w:rFonts w:ascii="Arial" w:hAnsi="Arial" w:cs="Arial"/>
        </w:rPr>
        <w:t>w ciągu 14 dni od daty podpisania umowy</w:t>
      </w:r>
      <w:r w:rsidR="003D716D" w:rsidRPr="00C14F2E">
        <w:rPr>
          <w:rFonts w:ascii="Arial" w:hAnsi="Arial" w:cs="Arial"/>
        </w:rPr>
        <w:t>.</w:t>
      </w:r>
    </w:p>
    <w:p w14:paraId="1787FAF0" w14:textId="2C5B4743" w:rsidR="00760C4A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Zamawiający będzie miał prawo do sprawdzenia stanu technicznego i do przeprowadzenia prób technicznych pojazdu poprzez zbadanie samochodu na stacji kontroli pojazdów i jazdę próbną.</w:t>
      </w:r>
    </w:p>
    <w:p w14:paraId="5C332674" w14:textId="6D72E7FA" w:rsidR="00F1767C" w:rsidRPr="00C14F2E" w:rsidRDefault="004E099F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Gwarancja minimum 6 miesięcy :silnik, skrzynia biegów ,most napędowy</w:t>
      </w:r>
    </w:p>
    <w:sectPr w:rsidR="00F1767C" w:rsidRPr="00C14F2E" w:rsidSect="00BC5861">
      <w:headerReference w:type="default" r:id="rId7"/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72C71" w14:textId="77777777" w:rsidR="00A1600E" w:rsidRDefault="00A1600E" w:rsidP="00BC5861">
      <w:pPr>
        <w:spacing w:after="0" w:line="240" w:lineRule="auto"/>
      </w:pPr>
      <w:r>
        <w:separator/>
      </w:r>
    </w:p>
  </w:endnote>
  <w:endnote w:type="continuationSeparator" w:id="0">
    <w:p w14:paraId="697FC097" w14:textId="77777777" w:rsidR="00A1600E" w:rsidRDefault="00A1600E" w:rsidP="00BC5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7362376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7947B87A" w14:textId="77777777" w:rsidR="00BC5861" w:rsidRDefault="00BC5861">
            <w:pPr>
              <w:pStyle w:val="Stopka"/>
              <w:jc w:val="right"/>
            </w:pPr>
            <w:r>
              <w:t xml:space="preserve">Strona </w:t>
            </w:r>
            <w:r w:rsidR="0070488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04884">
              <w:rPr>
                <w:b/>
                <w:bCs/>
                <w:sz w:val="24"/>
                <w:szCs w:val="24"/>
              </w:rPr>
              <w:fldChar w:fldCharType="separate"/>
            </w:r>
            <w:r w:rsidR="00D95826">
              <w:rPr>
                <w:b/>
                <w:bCs/>
                <w:noProof/>
              </w:rPr>
              <w:t>1</w:t>
            </w:r>
            <w:r w:rsidR="00704884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70488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04884">
              <w:rPr>
                <w:b/>
                <w:bCs/>
                <w:sz w:val="24"/>
                <w:szCs w:val="24"/>
              </w:rPr>
              <w:fldChar w:fldCharType="separate"/>
            </w:r>
            <w:r w:rsidR="00D95826">
              <w:rPr>
                <w:b/>
                <w:bCs/>
                <w:noProof/>
              </w:rPr>
              <w:t>2</w:t>
            </w:r>
            <w:r w:rsidR="00704884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F7D1189" w14:textId="77777777" w:rsidR="00BC5861" w:rsidRDefault="00BC58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B8E35" w14:textId="77777777" w:rsidR="00A1600E" w:rsidRDefault="00A1600E" w:rsidP="00BC5861">
      <w:pPr>
        <w:spacing w:after="0" w:line="240" w:lineRule="auto"/>
      </w:pPr>
      <w:r>
        <w:separator/>
      </w:r>
    </w:p>
  </w:footnote>
  <w:footnote w:type="continuationSeparator" w:id="0">
    <w:p w14:paraId="262CB5EF" w14:textId="77777777" w:rsidR="00A1600E" w:rsidRDefault="00A1600E" w:rsidP="00BC58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9B991" w14:textId="77777777" w:rsidR="00BC5861" w:rsidRPr="004F6EB9" w:rsidRDefault="001C3ADA" w:rsidP="008647C2">
    <w:pPr>
      <w:pStyle w:val="Nagwek"/>
      <w:jc w:val="right"/>
      <w:rPr>
        <w:rFonts w:ascii="Arial" w:hAnsi="Arial" w:cs="Arial"/>
      </w:rPr>
    </w:pPr>
    <w:r w:rsidRPr="004F6EB9">
      <w:rPr>
        <w:rFonts w:ascii="Arial" w:hAnsi="Arial" w:cs="Arial"/>
      </w:rPr>
      <w:t>Załącznik nr 1</w:t>
    </w:r>
    <w:r w:rsidR="00BC5861" w:rsidRPr="004F6EB9">
      <w:rPr>
        <w:rFonts w:ascii="Arial" w:hAnsi="Arial" w:cs="Arial"/>
      </w:rPr>
      <w:t xml:space="preserve"> do SWZ</w:t>
    </w:r>
  </w:p>
  <w:p w14:paraId="0EE0A27B" w14:textId="77777777" w:rsidR="00A806AA" w:rsidRPr="004F6EB9" w:rsidRDefault="001C3ADA" w:rsidP="00BC5861">
    <w:pPr>
      <w:pStyle w:val="Nagwek"/>
      <w:jc w:val="right"/>
      <w:rPr>
        <w:rFonts w:ascii="Arial" w:hAnsi="Arial" w:cs="Arial"/>
      </w:rPr>
    </w:pPr>
    <w:r w:rsidRPr="004F6EB9">
      <w:rPr>
        <w:rFonts w:ascii="Arial" w:hAnsi="Arial" w:cs="Arial"/>
      </w:rPr>
      <w:t>Szczegółowy opis przedmiotu zamówienia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14E3"/>
    <w:multiLevelType w:val="hybridMultilevel"/>
    <w:tmpl w:val="86A0179E"/>
    <w:lvl w:ilvl="0" w:tplc="7B74B44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D81B9C"/>
    <w:multiLevelType w:val="hybridMultilevel"/>
    <w:tmpl w:val="B986B9B0"/>
    <w:lvl w:ilvl="0" w:tplc="9D3CA7B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4869DA"/>
    <w:multiLevelType w:val="hybridMultilevel"/>
    <w:tmpl w:val="CF464B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63CA9"/>
    <w:multiLevelType w:val="hybridMultilevel"/>
    <w:tmpl w:val="67382FA2"/>
    <w:lvl w:ilvl="0" w:tplc="C02E16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637BE"/>
    <w:multiLevelType w:val="hybridMultilevel"/>
    <w:tmpl w:val="3306E046"/>
    <w:lvl w:ilvl="0" w:tplc="B296C1E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5E8A3008"/>
    <w:multiLevelType w:val="hybridMultilevel"/>
    <w:tmpl w:val="E69A5C7A"/>
    <w:lvl w:ilvl="0" w:tplc="27869B8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F7313C7"/>
    <w:multiLevelType w:val="hybridMultilevel"/>
    <w:tmpl w:val="EE605FD0"/>
    <w:lvl w:ilvl="0" w:tplc="8C225E1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475346D"/>
    <w:multiLevelType w:val="hybridMultilevel"/>
    <w:tmpl w:val="ED46245C"/>
    <w:lvl w:ilvl="0" w:tplc="F344411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F736D6E"/>
    <w:multiLevelType w:val="hybridMultilevel"/>
    <w:tmpl w:val="F774C80E"/>
    <w:lvl w:ilvl="0" w:tplc="D95E63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354486">
    <w:abstractNumId w:val="8"/>
  </w:num>
  <w:num w:numId="2" w16cid:durableId="873345600">
    <w:abstractNumId w:val="5"/>
  </w:num>
  <w:num w:numId="3" w16cid:durableId="1169446132">
    <w:abstractNumId w:val="2"/>
  </w:num>
  <w:num w:numId="4" w16cid:durableId="762383314">
    <w:abstractNumId w:val="6"/>
  </w:num>
  <w:num w:numId="5" w16cid:durableId="2113695617">
    <w:abstractNumId w:val="0"/>
  </w:num>
  <w:num w:numId="6" w16cid:durableId="2088726970">
    <w:abstractNumId w:val="4"/>
  </w:num>
  <w:num w:numId="7" w16cid:durableId="900824531">
    <w:abstractNumId w:val="1"/>
  </w:num>
  <w:num w:numId="8" w16cid:durableId="670840991">
    <w:abstractNumId w:val="7"/>
  </w:num>
  <w:num w:numId="9" w16cid:durableId="12405527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DB"/>
    <w:rsid w:val="000854DB"/>
    <w:rsid w:val="000B6422"/>
    <w:rsid w:val="000D0D45"/>
    <w:rsid w:val="00176DFC"/>
    <w:rsid w:val="001C3ADA"/>
    <w:rsid w:val="002030E0"/>
    <w:rsid w:val="00253EA3"/>
    <w:rsid w:val="002C2E0B"/>
    <w:rsid w:val="002D1EEA"/>
    <w:rsid w:val="00324474"/>
    <w:rsid w:val="00341C0D"/>
    <w:rsid w:val="00352F7A"/>
    <w:rsid w:val="003770BE"/>
    <w:rsid w:val="0039298A"/>
    <w:rsid w:val="00393187"/>
    <w:rsid w:val="003D3E65"/>
    <w:rsid w:val="003D716D"/>
    <w:rsid w:val="00423CD1"/>
    <w:rsid w:val="004316BC"/>
    <w:rsid w:val="004E099F"/>
    <w:rsid w:val="004F5BDC"/>
    <w:rsid w:val="004F6EB9"/>
    <w:rsid w:val="00584850"/>
    <w:rsid w:val="005C4C69"/>
    <w:rsid w:val="00607C28"/>
    <w:rsid w:val="0068334E"/>
    <w:rsid w:val="00704884"/>
    <w:rsid w:val="00716CC9"/>
    <w:rsid w:val="00752A91"/>
    <w:rsid w:val="00760C4A"/>
    <w:rsid w:val="007F186D"/>
    <w:rsid w:val="007F6610"/>
    <w:rsid w:val="008647C2"/>
    <w:rsid w:val="00870330"/>
    <w:rsid w:val="0088032C"/>
    <w:rsid w:val="009160BB"/>
    <w:rsid w:val="009E2656"/>
    <w:rsid w:val="00A1600E"/>
    <w:rsid w:val="00A73BA9"/>
    <w:rsid w:val="00A806AA"/>
    <w:rsid w:val="00B326F1"/>
    <w:rsid w:val="00BC5861"/>
    <w:rsid w:val="00BD5111"/>
    <w:rsid w:val="00C14F2E"/>
    <w:rsid w:val="00CD5874"/>
    <w:rsid w:val="00D53C4D"/>
    <w:rsid w:val="00D6531F"/>
    <w:rsid w:val="00D95826"/>
    <w:rsid w:val="00DA6A08"/>
    <w:rsid w:val="00DB3C4E"/>
    <w:rsid w:val="00EA75F4"/>
    <w:rsid w:val="00EE4DDA"/>
    <w:rsid w:val="00F1767C"/>
    <w:rsid w:val="00F872AD"/>
    <w:rsid w:val="00F92C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F5D481"/>
  <w15:docId w15:val="{76C9EE24-17EB-4F3B-8732-176950C59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58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5861"/>
  </w:style>
  <w:style w:type="paragraph" w:styleId="Stopka">
    <w:name w:val="footer"/>
    <w:basedOn w:val="Normalny"/>
    <w:link w:val="StopkaZnak"/>
    <w:uiPriority w:val="99"/>
    <w:unhideWhenUsed/>
    <w:rsid w:val="00BC58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5861"/>
  </w:style>
  <w:style w:type="paragraph" w:styleId="Akapitzlist">
    <w:name w:val="List Paragraph"/>
    <w:basedOn w:val="Normalny"/>
    <w:uiPriority w:val="34"/>
    <w:qFormat/>
    <w:rsid w:val="009E2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Bożena Lorenc</cp:lastModifiedBy>
  <cp:revision>2</cp:revision>
  <cp:lastPrinted>2021-07-07T11:30:00Z</cp:lastPrinted>
  <dcterms:created xsi:type="dcterms:W3CDTF">2022-05-06T17:58:00Z</dcterms:created>
  <dcterms:modified xsi:type="dcterms:W3CDTF">2022-05-06T17:58:00Z</dcterms:modified>
</cp:coreProperties>
</file>